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D4" w:rsidRPr="00003B62" w:rsidRDefault="000F41D4" w:rsidP="000F41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F41D4" w:rsidRPr="00003B62" w:rsidRDefault="000F41D4" w:rsidP="000F41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Заведующая школы</w:t>
      </w:r>
    </w:p>
    <w:p w:rsidR="000F41D4" w:rsidRPr="00003B62" w:rsidRDefault="000F41D4" w:rsidP="000F41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__________С.Ж. Сериковна</w:t>
      </w:r>
    </w:p>
    <w:p w:rsidR="000F41D4" w:rsidRPr="00003B62" w:rsidRDefault="000F41D4" w:rsidP="000F41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«___»____________2020</w:t>
      </w:r>
      <w:r w:rsidRPr="00003B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41D4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003B62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003B62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003B62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003B62" w:rsidRDefault="000F41D4" w:rsidP="000F4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Вариативного компонента</w:t>
      </w: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«Занимательная азбука»</w:t>
      </w: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03B62" w:rsidRDefault="000F41D4" w:rsidP="000F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1D4" w:rsidRPr="000F41D4" w:rsidRDefault="000F41D4" w:rsidP="000F41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1D4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0F41D4" w:rsidRPr="00003B62" w:rsidRDefault="000F41D4" w:rsidP="000F4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Ибраев С.М.</w:t>
      </w:r>
      <w:r w:rsidRPr="000F41D4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003B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1D4" w:rsidRPr="00003B62" w:rsidRDefault="000F41D4" w:rsidP="000F41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1D4" w:rsidRPr="00ED1BC2" w:rsidRDefault="000F41D4" w:rsidP="000F41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D4" w:rsidRDefault="000F41D4" w:rsidP="000F41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1D4" w:rsidRDefault="000F41D4" w:rsidP="000F41D4">
      <w:p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p w:rsidR="000F41D4" w:rsidRPr="00CD033F" w:rsidRDefault="000F41D4" w:rsidP="000F41D4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D033F">
        <w:rPr>
          <w:rStyle w:val="a8"/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0F41D4" w:rsidRPr="00CD033F" w:rsidRDefault="000F41D4" w:rsidP="000F41D4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Курс  «Азбукаведение» способствует развитию познавательных способностей учащихся как основы учебной деятельности, а также  коммуника</w:t>
      </w:r>
      <w:r>
        <w:rPr>
          <w:rFonts w:ascii="Times New Roman" w:hAnsi="Times New Roman" w:cs="Times New Roman"/>
          <w:sz w:val="24"/>
          <w:szCs w:val="24"/>
        </w:rPr>
        <w:t>тивных умений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 с  использованием современных средств обучения.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D033F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</w:t>
      </w: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CD033F">
        <w:rPr>
          <w:rFonts w:ascii="Times New Roman" w:hAnsi="Times New Roman" w:cs="Times New Roman"/>
          <w:sz w:val="24"/>
          <w:szCs w:val="24"/>
        </w:rPr>
        <w:t xml:space="preserve"> должны иметь мот</w:t>
      </w:r>
      <w:r>
        <w:rPr>
          <w:rFonts w:ascii="Times New Roman" w:hAnsi="Times New Roman" w:cs="Times New Roman"/>
          <w:sz w:val="24"/>
          <w:szCs w:val="24"/>
        </w:rPr>
        <w:t>ивацию к обучению</w:t>
      </w:r>
      <w:r w:rsidRPr="00CD033F">
        <w:rPr>
          <w:rFonts w:ascii="Times New Roman" w:hAnsi="Times New Roman" w:cs="Times New Roman"/>
          <w:sz w:val="24"/>
          <w:szCs w:val="24"/>
        </w:rPr>
        <w:t>, стремиться развивать свои интеллектуальные возможности. Данная программа позволяет учащимся познакомиться со многими инте</w:t>
      </w:r>
      <w:r>
        <w:rPr>
          <w:rFonts w:ascii="Times New Roman" w:hAnsi="Times New Roman" w:cs="Times New Roman"/>
          <w:sz w:val="24"/>
          <w:szCs w:val="24"/>
        </w:rPr>
        <w:t>ресными вопросам, выходящими за рамки</w:t>
      </w:r>
      <w:r w:rsidRPr="00CD033F">
        <w:rPr>
          <w:rFonts w:ascii="Times New Roman" w:hAnsi="Times New Roman" w:cs="Times New Roman"/>
          <w:sz w:val="24"/>
          <w:szCs w:val="24"/>
        </w:rPr>
        <w:t xml:space="preserve">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Главной</w:t>
      </w:r>
      <w:r w:rsidRPr="00CD03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0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CD03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его является на занимательном грамматическом материале расширить, углубить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закрепить  знания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, показать учащимся, что грамматика не свод скучных и трудных правил для запоминания, а увлекатель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ное путешествие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 на разных ступенях обучения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CD033F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 (звук, слово,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0F41D4" w:rsidRPr="00CD033F" w:rsidRDefault="000F41D4" w:rsidP="000F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CD033F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общеучебных умений, необходимых для успешного решения учебных, практических задач и продолжения образования; 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 развитию интереса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0F41D4" w:rsidRPr="00CD033F" w:rsidRDefault="000F41D4" w:rsidP="000F4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0F41D4" w:rsidRPr="00CD033F" w:rsidRDefault="000F41D4" w:rsidP="000F41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 xml:space="preserve">Принципы программы: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на занятиях основывается на следующих принципах: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0F41D4" w:rsidRPr="00CD033F" w:rsidRDefault="000F41D4" w:rsidP="000F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0F41D4" w:rsidRPr="00CD033F" w:rsidRDefault="000F41D4" w:rsidP="000F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F41D4" w:rsidRPr="00CD033F" w:rsidRDefault="000F41D4" w:rsidP="000F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грамматики </w:t>
      </w:r>
      <w:r w:rsidRPr="00CD033F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0F41D4" w:rsidRPr="00CD033F" w:rsidRDefault="000F41D4" w:rsidP="000F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D033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системно-деятельностного подхода</w:t>
      </w:r>
      <w:r w:rsidRPr="00CD033F">
        <w:rPr>
          <w:rFonts w:ascii="Times New Roman" w:hAnsi="Times New Roman" w:cs="Times New Roman"/>
          <w:sz w:val="24"/>
          <w:szCs w:val="24"/>
        </w:rPr>
        <w:t>;</w:t>
      </w:r>
    </w:p>
    <w:p w:rsidR="000F41D4" w:rsidRPr="00CD033F" w:rsidRDefault="000F41D4" w:rsidP="000F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D033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CD033F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:rsidR="000F41D4" w:rsidRPr="00CD033F" w:rsidRDefault="000F41D4" w:rsidP="000F4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CD033F">
        <w:rPr>
          <w:rFonts w:ascii="Times New Roman" w:hAnsi="Times New Roman" w:cs="Times New Roman"/>
          <w:sz w:val="24"/>
          <w:szCs w:val="24"/>
        </w:rPr>
        <w:t xml:space="preserve"> реализуются следующие </w:t>
      </w:r>
      <w:r w:rsidRPr="00CD033F">
        <w:rPr>
          <w:rStyle w:val="a9"/>
          <w:rFonts w:ascii="Times New Roman" w:hAnsi="Times New Roman" w:cs="Times New Roman"/>
          <w:sz w:val="24"/>
          <w:szCs w:val="24"/>
        </w:rPr>
        <w:t>сквозные линии развития учащихся средствами предмета</w:t>
      </w:r>
      <w:r w:rsidRPr="00CD033F">
        <w:rPr>
          <w:rFonts w:ascii="Times New Roman" w:hAnsi="Times New Roman" w:cs="Times New Roman"/>
          <w:sz w:val="24"/>
          <w:szCs w:val="24"/>
        </w:rPr>
        <w:t>.</w:t>
      </w:r>
    </w:p>
    <w:p w:rsidR="000F41D4" w:rsidRPr="00CD033F" w:rsidRDefault="000F41D4" w:rsidP="000F4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1) овладение функциональной г</w:t>
      </w:r>
      <w:r>
        <w:rPr>
          <w:rFonts w:ascii="Times New Roman" w:hAnsi="Times New Roman" w:cs="Times New Roman"/>
          <w:sz w:val="24"/>
          <w:szCs w:val="24"/>
        </w:rPr>
        <w:t>рамотностью на уровне предмета</w:t>
      </w:r>
      <w:r w:rsidRPr="00CD033F">
        <w:rPr>
          <w:rFonts w:ascii="Times New Roman" w:hAnsi="Times New Roman" w:cs="Times New Roman"/>
          <w:sz w:val="24"/>
          <w:szCs w:val="24"/>
        </w:rPr>
        <w:t>;</w:t>
      </w:r>
    </w:p>
    <w:p w:rsidR="000F41D4" w:rsidRPr="00CD033F" w:rsidRDefault="000F41D4" w:rsidP="000F4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2) овладение умениями, навыками различных видов устной и письменной речи. </w:t>
      </w:r>
    </w:p>
    <w:p w:rsidR="000F41D4" w:rsidRPr="00CD033F" w:rsidRDefault="000F41D4" w:rsidP="000F4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4) приобре</w:t>
      </w:r>
      <w:r>
        <w:rPr>
          <w:rFonts w:ascii="Times New Roman" w:hAnsi="Times New Roman" w:cs="Times New Roman"/>
          <w:sz w:val="24"/>
          <w:szCs w:val="24"/>
        </w:rPr>
        <w:t>тение и систематизация знаний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; </w:t>
      </w:r>
      <w:r w:rsidRPr="00CD033F">
        <w:rPr>
          <w:rFonts w:ascii="Times New Roman" w:hAnsi="Times New Roman" w:cs="Times New Roman"/>
          <w:sz w:val="24"/>
          <w:szCs w:val="24"/>
        </w:rPr>
        <w:br/>
        <w:t xml:space="preserve">5) овладение орфографией и пунктуацией; </w:t>
      </w:r>
      <w:r w:rsidRPr="00CD033F">
        <w:rPr>
          <w:rFonts w:ascii="Times New Roman" w:hAnsi="Times New Roman" w:cs="Times New Roman"/>
          <w:sz w:val="24"/>
          <w:szCs w:val="24"/>
        </w:rPr>
        <w:br/>
        <w:t>6) раскрытие воспитате</w:t>
      </w:r>
      <w:r>
        <w:rPr>
          <w:rFonts w:ascii="Times New Roman" w:hAnsi="Times New Roman" w:cs="Times New Roman"/>
          <w:sz w:val="24"/>
          <w:szCs w:val="24"/>
        </w:rPr>
        <w:t>льного потенциала</w:t>
      </w:r>
      <w:r w:rsidRPr="00CD033F">
        <w:rPr>
          <w:rFonts w:ascii="Times New Roman" w:hAnsi="Times New Roman" w:cs="Times New Roman"/>
          <w:sz w:val="24"/>
          <w:szCs w:val="24"/>
        </w:rPr>
        <w:t xml:space="preserve">; </w:t>
      </w:r>
      <w:r w:rsidRPr="00CD033F">
        <w:rPr>
          <w:rFonts w:ascii="Times New Roman" w:hAnsi="Times New Roman" w:cs="Times New Roman"/>
          <w:sz w:val="24"/>
          <w:szCs w:val="24"/>
        </w:rPr>
        <w:br/>
        <w:t>7) развитие чувства языка.</w:t>
      </w:r>
    </w:p>
    <w:p w:rsidR="000F41D4" w:rsidRPr="00CD033F" w:rsidRDefault="000F41D4" w:rsidP="000F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</w:t>
      </w:r>
      <w:r>
        <w:rPr>
          <w:rFonts w:ascii="Times New Roman" w:hAnsi="Times New Roman" w:cs="Times New Roman"/>
          <w:sz w:val="24"/>
          <w:szCs w:val="24"/>
        </w:rPr>
        <w:t xml:space="preserve">зможностям </w:t>
      </w:r>
      <w:r w:rsidRPr="00CD033F">
        <w:rPr>
          <w:rFonts w:ascii="Times New Roman" w:hAnsi="Times New Roman" w:cs="Times New Roman"/>
          <w:sz w:val="24"/>
          <w:szCs w:val="24"/>
        </w:rPr>
        <w:t>и предоставляет им возможность работать на уровне повышенных требований, развивая  учебную мотивацию.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общеучебными умениями и навыками, но и осваивать более сложный уровень знаний по предмету. </w:t>
      </w:r>
    </w:p>
    <w:p w:rsidR="000F41D4" w:rsidRPr="00CD033F" w:rsidRDefault="000F41D4" w:rsidP="000F41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709"/>
        <w:jc w:val="both"/>
        <w:rPr>
          <w:rFonts w:ascii="Times New Roman" w:hAnsi="Times New Roman"/>
          <w:szCs w:val="24"/>
        </w:rPr>
      </w:pPr>
      <w:r w:rsidRPr="00CD033F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0F41D4" w:rsidRPr="00CD033F" w:rsidRDefault="000F41D4" w:rsidP="000F41D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1D4" w:rsidRPr="00CD033F" w:rsidRDefault="000F41D4" w:rsidP="000F41D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0F41D4" w:rsidRPr="00CD033F" w:rsidRDefault="000F41D4" w:rsidP="000F4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выполнение различных упражнений;</w:t>
      </w:r>
    </w:p>
    <w:p w:rsidR="000F41D4" w:rsidRPr="00CD033F" w:rsidRDefault="000F41D4" w:rsidP="000F4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0F41D4" w:rsidRPr="00CD033F" w:rsidRDefault="000F41D4" w:rsidP="000F4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0F41D4" w:rsidRPr="00CD033F" w:rsidRDefault="000F41D4" w:rsidP="000F4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0F41D4" w:rsidRPr="00CD033F" w:rsidRDefault="000F41D4" w:rsidP="000F41D4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CD033F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0F41D4" w:rsidRPr="00CD033F" w:rsidRDefault="000F41D4" w:rsidP="000F41D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0F41D4" w:rsidRPr="00CD033F" w:rsidRDefault="000F41D4" w:rsidP="000F41D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0F41D4" w:rsidRPr="00CD033F" w:rsidRDefault="000F41D4" w:rsidP="000F41D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0F41D4" w:rsidRPr="00CD033F" w:rsidRDefault="000F41D4" w:rsidP="000F41D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здоровьесберегающих</w:t>
      </w:r>
    </w:p>
    <w:p w:rsidR="000F41D4" w:rsidRPr="00CD033F" w:rsidRDefault="000F41D4" w:rsidP="000F41D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ИКТ</w:t>
      </w:r>
    </w:p>
    <w:p w:rsidR="000F41D4" w:rsidRPr="00CD033F" w:rsidRDefault="000F41D4" w:rsidP="000F41D4">
      <w:pPr>
        <w:pStyle w:val="a3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F41D4" w:rsidRPr="00CD033F" w:rsidRDefault="000F41D4" w:rsidP="000F41D4">
      <w:pPr>
        <w:pStyle w:val="a3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F41D4" w:rsidRPr="00CD033F" w:rsidRDefault="000F41D4" w:rsidP="000F41D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 w:rsidRPr="00CD033F">
        <w:rPr>
          <w:rFonts w:ascii="Times New Roman" w:hAnsi="Times New Roman" w:cs="Times New Roman"/>
          <w:b/>
          <w:sz w:val="24"/>
          <w:szCs w:val="24"/>
        </w:rPr>
        <w:t>данного курса</w:t>
      </w:r>
    </w:p>
    <w:p w:rsidR="000F41D4" w:rsidRPr="00CD033F" w:rsidRDefault="000F41D4" w:rsidP="000F41D4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0F41D4" w:rsidRPr="00CD033F" w:rsidRDefault="000F41D4" w:rsidP="000F41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привлечение учащихся к  обмену информацией в ходе общения на  занятиях. </w:t>
      </w:r>
    </w:p>
    <w:p w:rsidR="000F41D4" w:rsidRPr="00CD033F" w:rsidRDefault="000F41D4" w:rsidP="000F41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курса:</w:t>
      </w:r>
    </w:p>
    <w:p w:rsidR="000F41D4" w:rsidRPr="00CD033F" w:rsidRDefault="000F41D4" w:rsidP="000F41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lastRenderedPageBreak/>
        <w:t>Занятия должны помочь учащимся:</w:t>
      </w:r>
    </w:p>
    <w:p w:rsidR="000F41D4" w:rsidRPr="00CD033F" w:rsidRDefault="000F41D4" w:rsidP="000F41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усвоить основные </w:t>
      </w:r>
      <w:r>
        <w:rPr>
          <w:rFonts w:ascii="Times New Roman" w:hAnsi="Times New Roman" w:cs="Times New Roman"/>
          <w:sz w:val="24"/>
          <w:szCs w:val="24"/>
        </w:rPr>
        <w:t>базовые знания</w:t>
      </w:r>
      <w:r w:rsidRPr="00CD033F">
        <w:rPr>
          <w:rFonts w:ascii="Times New Roman" w:hAnsi="Times New Roman" w:cs="Times New Roman"/>
          <w:sz w:val="24"/>
          <w:szCs w:val="24"/>
        </w:rPr>
        <w:t xml:space="preserve">; его ключевые понятия; </w:t>
      </w:r>
    </w:p>
    <w:p w:rsidR="000F41D4" w:rsidRPr="00CD033F" w:rsidRDefault="000F41D4" w:rsidP="000F41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0F41D4" w:rsidRPr="00CD033F" w:rsidRDefault="000F41D4" w:rsidP="000F41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0F41D4" w:rsidRPr="00CD033F" w:rsidRDefault="000F41D4" w:rsidP="000F41D4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41D4" w:rsidRPr="00CD033F" w:rsidRDefault="000F41D4" w:rsidP="000F41D4">
      <w:pPr>
        <w:pStyle w:val="a6"/>
        <w:shd w:val="clear" w:color="auto" w:fill="FFFFFF"/>
        <w:spacing w:after="0" w:line="240" w:lineRule="auto"/>
        <w:ind w:left="0" w:hanging="644"/>
        <w:jc w:val="both"/>
        <w:rPr>
          <w:rFonts w:ascii="Times New Roman" w:hAnsi="Times New Roman" w:cs="Times New Roman"/>
          <w:sz w:val="24"/>
          <w:szCs w:val="24"/>
        </w:rPr>
      </w:pPr>
    </w:p>
    <w:p w:rsidR="000F41D4" w:rsidRPr="00CD033F" w:rsidRDefault="000F41D4" w:rsidP="000F41D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</w:t>
      </w:r>
      <w:r>
        <w:rPr>
          <w:rFonts w:ascii="Times New Roman" w:hAnsi="Times New Roman" w:cs="Times New Roman"/>
          <w:color w:val="000000"/>
          <w:sz w:val="24"/>
          <w:szCs w:val="24"/>
        </w:rPr>
        <w:t>я занятий с дошкольным возрастом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. Вместе с тем, широкое применение игровых элементов не должно снижать обучающей, развивающей, воспитывающей роли занятий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«Занимательной азбуке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разен, неисчерпаем мир слова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. Это имеет большое значение для формирования подлинных познавательных интересов как основы учебной деятельности. В процес</w:t>
      </w:r>
      <w:r>
        <w:rPr>
          <w:rFonts w:ascii="Times New Roman" w:hAnsi="Times New Roman" w:cs="Times New Roman"/>
          <w:color w:val="000000"/>
          <w:sz w:val="24"/>
          <w:szCs w:val="24"/>
        </w:rPr>
        <w:t>се изучения грамматики дощкольники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 могут увидеть «волшебство знакомых слов»; понять, что обычные слова достойны изучения и внимания. Воспитание инте</w:t>
      </w:r>
      <w:r>
        <w:rPr>
          <w:rFonts w:ascii="Times New Roman" w:hAnsi="Times New Roman" w:cs="Times New Roman"/>
          <w:color w:val="000000"/>
          <w:sz w:val="24"/>
          <w:szCs w:val="24"/>
        </w:rPr>
        <w:t>реса к «Занимательной азбуке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» должно пробуждать у учащихся стремление расширя</w:t>
      </w:r>
      <w:r>
        <w:rPr>
          <w:rFonts w:ascii="Times New Roman" w:hAnsi="Times New Roman" w:cs="Times New Roman"/>
          <w:color w:val="000000"/>
          <w:sz w:val="24"/>
          <w:szCs w:val="24"/>
        </w:rPr>
        <w:t>ть свои знания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, совершенствовать свою речь.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0F41D4" w:rsidRPr="00CD033F" w:rsidRDefault="000F41D4" w:rsidP="000F41D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D033F">
        <w:rPr>
          <w:color w:val="000000"/>
        </w:rPr>
        <w:t xml:space="preserve">Все это открывает для детей прекрасный мир слова, учит их любить и чувствовать родной 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0F41D4" w:rsidRPr="00CD033F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обучения.</w:t>
      </w:r>
    </w:p>
    <w:p w:rsidR="000F41D4" w:rsidRDefault="000F41D4" w:rsidP="000F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«Занимательная азбука</w:t>
      </w:r>
      <w:r w:rsidRPr="00CD033F">
        <w:rPr>
          <w:rFonts w:ascii="Times New Roman" w:hAnsi="Times New Roman" w:cs="Times New Roman"/>
          <w:sz w:val="24"/>
          <w:szCs w:val="24"/>
        </w:rPr>
        <w:t>» обучающие</w:t>
      </w:r>
      <w:r>
        <w:rPr>
          <w:rFonts w:ascii="Times New Roman" w:hAnsi="Times New Roman" w:cs="Times New Roman"/>
          <w:sz w:val="24"/>
          <w:szCs w:val="24"/>
        </w:rPr>
        <w:t xml:space="preserve">ся на ступени дошкольного </w:t>
      </w:r>
      <w:r w:rsidRPr="00CD033F">
        <w:rPr>
          <w:rFonts w:ascii="Times New Roman" w:hAnsi="Times New Roman" w:cs="Times New Roman"/>
          <w:sz w:val="24"/>
          <w:szCs w:val="24"/>
        </w:rPr>
        <w:t>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</w:t>
      </w:r>
      <w:r>
        <w:rPr>
          <w:rFonts w:ascii="Times New Roman" w:hAnsi="Times New Roman" w:cs="Times New Roman"/>
          <w:sz w:val="24"/>
          <w:szCs w:val="24"/>
        </w:rPr>
        <w:t>стное отношение</w:t>
      </w:r>
      <w:r w:rsidRPr="00CD033F">
        <w:rPr>
          <w:rFonts w:ascii="Times New Roman" w:hAnsi="Times New Roman" w:cs="Times New Roman"/>
          <w:sz w:val="24"/>
          <w:szCs w:val="24"/>
        </w:rPr>
        <w:t xml:space="preserve">, стремление </w:t>
      </w:r>
      <w:r>
        <w:rPr>
          <w:rFonts w:ascii="Times New Roman" w:hAnsi="Times New Roman" w:cs="Times New Roman"/>
          <w:sz w:val="24"/>
          <w:szCs w:val="24"/>
        </w:rPr>
        <w:t>к его грамотному использованию.</w:t>
      </w:r>
    </w:p>
    <w:p w:rsidR="000F41D4" w:rsidRPr="00CD033F" w:rsidRDefault="000F41D4" w:rsidP="000F41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8"/>
          <w:rFonts w:ascii="Times New Roman" w:hAnsi="Times New Roman"/>
          <w:szCs w:val="24"/>
        </w:rPr>
      </w:pPr>
    </w:p>
    <w:p w:rsidR="000F41D4" w:rsidRPr="00CD033F" w:rsidRDefault="000F41D4" w:rsidP="000F41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8"/>
          <w:rFonts w:ascii="Times New Roman" w:hAnsi="Times New Roman"/>
          <w:szCs w:val="24"/>
        </w:rPr>
      </w:pPr>
      <w:r w:rsidRPr="00CD033F">
        <w:rPr>
          <w:rStyle w:val="a8"/>
          <w:rFonts w:ascii="Times New Roman" w:hAnsi="Times New Roman"/>
          <w:szCs w:val="24"/>
        </w:rPr>
        <w:t>Распределение  занятий по четвертям.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417"/>
        <w:gridCol w:w="1133"/>
        <w:gridCol w:w="1133"/>
        <w:gridCol w:w="1133"/>
        <w:gridCol w:w="1259"/>
        <w:gridCol w:w="1417"/>
      </w:tblGrid>
      <w:tr w:rsidR="000F41D4" w:rsidRPr="00CD033F" w:rsidTr="00CD4255">
        <w:tc>
          <w:tcPr>
            <w:tcW w:w="1654" w:type="dxa"/>
            <w:vMerge w:val="restart"/>
          </w:tcPr>
          <w:p w:rsidR="000F41D4" w:rsidRPr="00CD033F" w:rsidRDefault="000F41D4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0F41D4" w:rsidRPr="00CD033F" w:rsidRDefault="000F41D4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58" w:type="dxa"/>
            <w:gridSpan w:val="4"/>
          </w:tcPr>
          <w:p w:rsidR="000F41D4" w:rsidRPr="00CD033F" w:rsidRDefault="000F41D4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четвертям</w:t>
            </w:r>
          </w:p>
        </w:tc>
        <w:tc>
          <w:tcPr>
            <w:tcW w:w="1417" w:type="dxa"/>
            <w:vMerge w:val="restart"/>
          </w:tcPr>
          <w:p w:rsidR="000F41D4" w:rsidRPr="00CD033F" w:rsidRDefault="000F41D4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0F41D4" w:rsidRPr="00CD033F" w:rsidTr="00CD4255">
        <w:tc>
          <w:tcPr>
            <w:tcW w:w="1654" w:type="dxa"/>
            <w:vMerge/>
          </w:tcPr>
          <w:p w:rsidR="000F41D4" w:rsidRPr="00CD033F" w:rsidRDefault="000F41D4" w:rsidP="00CD42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41D4" w:rsidRPr="00CD033F" w:rsidRDefault="000F41D4" w:rsidP="00CD4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259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Четвертая четверть</w:t>
            </w:r>
          </w:p>
        </w:tc>
        <w:tc>
          <w:tcPr>
            <w:tcW w:w="1417" w:type="dxa"/>
            <w:vMerge/>
          </w:tcPr>
          <w:p w:rsidR="000F41D4" w:rsidRPr="00CD033F" w:rsidRDefault="000F41D4" w:rsidP="00CD4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CD033F" w:rsidTr="00CD4255">
        <w:tc>
          <w:tcPr>
            <w:tcW w:w="1654" w:type="dxa"/>
          </w:tcPr>
          <w:p w:rsidR="000F41D4" w:rsidRPr="00CD033F" w:rsidRDefault="000F41D4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tabs>
                <w:tab w:val="left" w:pos="375"/>
                <w:tab w:val="center" w:pos="45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D4" w:rsidRPr="00CD033F" w:rsidRDefault="000F41D4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0F41D4" w:rsidRPr="00CD033F" w:rsidRDefault="000F41D4" w:rsidP="000F41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D4" w:rsidRDefault="000F41D4" w:rsidP="000F41D4">
      <w:pPr>
        <w:pStyle w:val="a7"/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ЗАНИМАТЕЛЬНАЯ АЗБУКА</w:t>
      </w:r>
    </w:p>
    <w:p w:rsidR="000F41D4" w:rsidRPr="00C57CB2" w:rsidRDefault="000F41D4" w:rsidP="000F41D4">
      <w:pPr>
        <w:pStyle w:val="a7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C57CB2">
        <w:rPr>
          <w:b/>
          <w:sz w:val="28"/>
          <w:szCs w:val="28"/>
        </w:rPr>
        <w:t xml:space="preserve">ематическое планирование   </w:t>
      </w:r>
      <w:r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  <w:lang w:val="kk-KZ"/>
        </w:rPr>
        <w:t>2</w:t>
      </w:r>
      <w:r w:rsidRPr="00C57CB2">
        <w:rPr>
          <w:b/>
          <w:bCs/>
          <w:sz w:val="28"/>
          <w:szCs w:val="28"/>
        </w:rPr>
        <w:t xml:space="preserve"> часа)</w:t>
      </w:r>
    </w:p>
    <w:tbl>
      <w:tblPr>
        <w:tblStyle w:val="a5"/>
        <w:tblW w:w="9846" w:type="dxa"/>
        <w:jc w:val="center"/>
        <w:tblInd w:w="-885" w:type="dxa"/>
        <w:tblLook w:val="04A0" w:firstRow="1" w:lastRow="0" w:firstColumn="1" w:lastColumn="0" w:noHBand="0" w:noVBand="1"/>
      </w:tblPr>
      <w:tblGrid>
        <w:gridCol w:w="864"/>
        <w:gridCol w:w="4443"/>
        <w:gridCol w:w="1125"/>
        <w:gridCol w:w="1731"/>
        <w:gridCol w:w="1683"/>
      </w:tblGrid>
      <w:tr w:rsidR="000F41D4" w:rsidRPr="000F41D4" w:rsidTr="000F41D4">
        <w:trPr>
          <w:trHeight w:val="507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F4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тем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0F41D4" w:rsidRPr="000F41D4" w:rsidTr="000F41D4">
        <w:trPr>
          <w:trHeight w:val="747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5.09.20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12.09.20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звуков. 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</w:p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3.10.20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не одно и то же.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10.10.20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были гласные и согласные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17.10.20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Графическое обозначение гласного звука.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7.11.20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  <w:r w:rsidRPr="000F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Графическое обозначение гласного звука.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14.11.20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согласные.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21.11.20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05.12.20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загадки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ь и ъ знаки.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Познакомьтесь: алфавит!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шипят шипящие?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09.01.21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пословица!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16.01.21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предложении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23.01.21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немного о предложении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анаграммами 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13.02.21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176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27.02.21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пишем с большой буквы?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00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безударных гласных 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905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парных звонких и глухих согласных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Игры с парными согласными.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00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Ударение.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предмет?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30.04.21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 действие предмета?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07.05.21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00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 признак предмета?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4" w:rsidRPr="000F41D4" w:rsidTr="000F41D4">
        <w:trPr>
          <w:trHeight w:val="621"/>
          <w:jc w:val="center"/>
        </w:trPr>
        <w:tc>
          <w:tcPr>
            <w:tcW w:w="864" w:type="dxa"/>
          </w:tcPr>
          <w:p w:rsidR="000F41D4" w:rsidRPr="000F41D4" w:rsidRDefault="000F41D4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3" w:type="dxa"/>
          </w:tcPr>
          <w:p w:rsidR="000F41D4" w:rsidRPr="000F41D4" w:rsidRDefault="000F41D4" w:rsidP="00CD4255">
            <w:pPr>
              <w:spacing w:after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слово предлог .</w:t>
            </w:r>
          </w:p>
        </w:tc>
        <w:tc>
          <w:tcPr>
            <w:tcW w:w="1125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0F41D4" w:rsidRPr="000F41D4" w:rsidRDefault="000F41D4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D4"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683" w:type="dxa"/>
          </w:tcPr>
          <w:p w:rsidR="000F41D4" w:rsidRPr="000F41D4" w:rsidRDefault="000F41D4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F41D4" w:rsidRDefault="000F41D4" w:rsidP="000F41D4"/>
    <w:p w:rsidR="000F41D4" w:rsidRPr="00CD033F" w:rsidRDefault="000F41D4" w:rsidP="000F41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F41D4" w:rsidRPr="00CD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82"/>
    <w:rsid w:val="000F41D4"/>
    <w:rsid w:val="002A1182"/>
    <w:rsid w:val="008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D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1D4"/>
    <w:pPr>
      <w:spacing w:after="0" w:line="240" w:lineRule="auto"/>
    </w:pPr>
  </w:style>
  <w:style w:type="table" w:styleId="a5">
    <w:name w:val="Table Grid"/>
    <w:basedOn w:val="a1"/>
    <w:rsid w:val="000F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41D4"/>
    <w:pPr>
      <w:ind w:left="720"/>
      <w:contextualSpacing/>
    </w:pPr>
    <w:rPr>
      <w:rFonts w:asciiTheme="minorHAnsi" w:eastAsiaTheme="minorHAnsi" w:hAnsiTheme="minorHAnsi"/>
    </w:rPr>
  </w:style>
  <w:style w:type="paragraph" w:styleId="a7">
    <w:name w:val="Normal (Web)"/>
    <w:basedOn w:val="a"/>
    <w:uiPriority w:val="99"/>
    <w:unhideWhenUsed/>
    <w:rsid w:val="000F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1D4"/>
  </w:style>
  <w:style w:type="character" w:styleId="a8">
    <w:name w:val="Strong"/>
    <w:basedOn w:val="a0"/>
    <w:qFormat/>
    <w:rsid w:val="000F41D4"/>
    <w:rPr>
      <w:b/>
      <w:bCs/>
    </w:rPr>
  </w:style>
  <w:style w:type="character" w:styleId="a9">
    <w:name w:val="Emphasis"/>
    <w:basedOn w:val="a0"/>
    <w:uiPriority w:val="20"/>
    <w:qFormat/>
    <w:rsid w:val="000F41D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F41D4"/>
  </w:style>
  <w:style w:type="character" w:customStyle="1" w:styleId="FontStyle20">
    <w:name w:val="Font Style20"/>
    <w:basedOn w:val="a0"/>
    <w:uiPriority w:val="99"/>
    <w:rsid w:val="000F41D4"/>
    <w:rPr>
      <w:rFonts w:ascii="Book Antiqua" w:hAnsi="Book Antiqua" w:cs="Book Antiqua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0F41D4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41D4"/>
  </w:style>
  <w:style w:type="paragraph" w:customStyle="1" w:styleId="Body">
    <w:name w:val="Body"/>
    <w:rsid w:val="000F41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1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D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1D4"/>
    <w:pPr>
      <w:spacing w:after="0" w:line="240" w:lineRule="auto"/>
    </w:pPr>
  </w:style>
  <w:style w:type="table" w:styleId="a5">
    <w:name w:val="Table Grid"/>
    <w:basedOn w:val="a1"/>
    <w:rsid w:val="000F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41D4"/>
    <w:pPr>
      <w:ind w:left="720"/>
      <w:contextualSpacing/>
    </w:pPr>
    <w:rPr>
      <w:rFonts w:asciiTheme="minorHAnsi" w:eastAsiaTheme="minorHAnsi" w:hAnsiTheme="minorHAnsi"/>
    </w:rPr>
  </w:style>
  <w:style w:type="paragraph" w:styleId="a7">
    <w:name w:val="Normal (Web)"/>
    <w:basedOn w:val="a"/>
    <w:uiPriority w:val="99"/>
    <w:unhideWhenUsed/>
    <w:rsid w:val="000F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1D4"/>
  </w:style>
  <w:style w:type="character" w:styleId="a8">
    <w:name w:val="Strong"/>
    <w:basedOn w:val="a0"/>
    <w:qFormat/>
    <w:rsid w:val="000F41D4"/>
    <w:rPr>
      <w:b/>
      <w:bCs/>
    </w:rPr>
  </w:style>
  <w:style w:type="character" w:styleId="a9">
    <w:name w:val="Emphasis"/>
    <w:basedOn w:val="a0"/>
    <w:uiPriority w:val="20"/>
    <w:qFormat/>
    <w:rsid w:val="000F41D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F41D4"/>
  </w:style>
  <w:style w:type="character" w:customStyle="1" w:styleId="FontStyle20">
    <w:name w:val="Font Style20"/>
    <w:basedOn w:val="a0"/>
    <w:uiPriority w:val="99"/>
    <w:rsid w:val="000F41D4"/>
    <w:rPr>
      <w:rFonts w:ascii="Book Antiqua" w:hAnsi="Book Antiqua" w:cs="Book Antiqua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0F41D4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41D4"/>
  </w:style>
  <w:style w:type="paragraph" w:customStyle="1" w:styleId="Body">
    <w:name w:val="Body"/>
    <w:rsid w:val="000F41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1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2023-05-30T11:15:00Z</cp:lastPrinted>
  <dcterms:created xsi:type="dcterms:W3CDTF">2023-05-30T11:14:00Z</dcterms:created>
  <dcterms:modified xsi:type="dcterms:W3CDTF">2023-05-30T11:16:00Z</dcterms:modified>
</cp:coreProperties>
</file>